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9E4" w:rsidRDefault="00592943">
      <w:pPr>
        <w:pStyle w:val="Title"/>
      </w:pPr>
      <w:bookmarkStart w:id="0" w:name="_GoBack"/>
      <w:bookmarkEnd w:id="0"/>
      <w:r>
        <w:t>Upfront Payment Breakdown ($4,000)</w:t>
      </w:r>
      <w:r>
        <w:br/>
        <w:t>EB-3 Nurse Recruitment Program</w:t>
      </w:r>
    </w:p>
    <w:p w:rsidR="002E79E4" w:rsidRDefault="00592943">
      <w:r>
        <w:t>This document provides a detailed breakdown of the initial $4,000 payment required from nurse applicants in Ghana under the EB-3 recruitment program.</w:t>
      </w:r>
    </w:p>
    <w:p w:rsidR="002E79E4" w:rsidRDefault="00592943">
      <w:pPr>
        <w:pStyle w:val="Heading1"/>
      </w:pPr>
      <w:r>
        <w:t>Detailed Payment Breakdown</w:t>
      </w:r>
    </w:p>
    <w:p w:rsidR="002E79E4" w:rsidRDefault="00592943">
      <w:pPr>
        <w:pStyle w:val="ListBullet"/>
      </w:pPr>
      <w:r>
        <w:t xml:space="preserve">Credential </w:t>
      </w:r>
      <w:r>
        <w:t>Evaluation (CGFNS) – $520</w:t>
      </w:r>
    </w:p>
    <w:p w:rsidR="002E79E4" w:rsidRDefault="00592943">
      <w:r>
        <w:t>Evaluation and verification of nursing credentials for U.S. equivalency.</w:t>
      </w:r>
    </w:p>
    <w:p w:rsidR="002E79E4" w:rsidRDefault="00592943">
      <w:pPr>
        <w:pStyle w:val="ListBullet"/>
      </w:pPr>
      <w:r>
        <w:t>NCLEX Registration &amp; Support – $800</w:t>
      </w:r>
    </w:p>
    <w:p w:rsidR="002E79E4" w:rsidRDefault="00592943">
      <w:r>
        <w:t>Guidance for exam registration, preparation support, and coordination.</w:t>
      </w:r>
    </w:p>
    <w:p w:rsidR="002E79E4" w:rsidRDefault="00592943">
      <w:pPr>
        <w:pStyle w:val="ListBullet"/>
      </w:pPr>
      <w:r>
        <w:t>Documentation &amp; Case Management – $900</w:t>
      </w:r>
    </w:p>
    <w:p w:rsidR="002E79E4" w:rsidRDefault="00592943">
      <w:r>
        <w:t>Preparation</w:t>
      </w:r>
      <w:r>
        <w:t>, review, and management of all required documents.</w:t>
      </w:r>
    </w:p>
    <w:p w:rsidR="002E79E4" w:rsidRDefault="00592943">
      <w:pPr>
        <w:pStyle w:val="ListBullet"/>
      </w:pPr>
      <w:r>
        <w:t>Employer Matching &amp; Placement – $900</w:t>
      </w:r>
    </w:p>
    <w:p w:rsidR="002E79E4" w:rsidRDefault="00592943">
      <w:r>
        <w:t>Identification and placement with a qualified U.S. employer.</w:t>
      </w:r>
    </w:p>
    <w:p w:rsidR="002E79E4" w:rsidRDefault="00592943">
      <w:pPr>
        <w:pStyle w:val="ListBullet"/>
      </w:pPr>
      <w:r>
        <w:t>Immigration Processing Support – $600</w:t>
      </w:r>
    </w:p>
    <w:p w:rsidR="002E79E4" w:rsidRDefault="00592943">
      <w:r>
        <w:t>Support during PERM and I-140 stages with employer and legal teams.</w:t>
      </w:r>
    </w:p>
    <w:p w:rsidR="002E79E4" w:rsidRDefault="00592943">
      <w:pPr>
        <w:pStyle w:val="ListBullet"/>
      </w:pPr>
      <w:r>
        <w:t>Pre-Departure Training &amp; Support – $280</w:t>
      </w:r>
    </w:p>
    <w:p w:rsidR="002E79E4" w:rsidRDefault="00592943">
      <w:r>
        <w:t>Interview preparation, orientation, and relocation guidance.</w:t>
      </w:r>
    </w:p>
    <w:p w:rsidR="002E79E4" w:rsidRDefault="00592943">
      <w:pPr>
        <w:pStyle w:val="Heading1"/>
      </w:pPr>
      <w:r>
        <w:t>Total Upfront Payment</w:t>
      </w:r>
    </w:p>
    <w:p w:rsidR="002E79E4" w:rsidRDefault="00592943">
      <w:r>
        <w:t>Total Amount Payable in Ghana: $4,000</w:t>
      </w:r>
    </w:p>
    <w:p w:rsidR="002E79E4" w:rsidRDefault="00592943">
      <w:pPr>
        <w:pStyle w:val="Heading1"/>
      </w:pPr>
      <w:r>
        <w:t>Payment Terms</w:t>
      </w:r>
    </w:p>
    <w:p w:rsidR="002E79E4" w:rsidRDefault="00592943">
      <w:pPr>
        <w:pStyle w:val="ListBullet"/>
      </w:pPr>
      <w:r>
        <w:t>Initial payment of $4,000 is required before processing begins.</w:t>
      </w:r>
    </w:p>
    <w:p w:rsidR="002E79E4" w:rsidRDefault="00592943">
      <w:pPr>
        <w:pStyle w:val="ListBullet"/>
      </w:pPr>
      <w:r>
        <w:t>This covers all p</w:t>
      </w:r>
      <w:r>
        <w:t>re-arrival services up to visa approval.</w:t>
      </w:r>
    </w:p>
    <w:p w:rsidR="002E79E4" w:rsidRDefault="00592943">
      <w:pPr>
        <w:pStyle w:val="ListBullet"/>
      </w:pPr>
      <w:r>
        <w:t>Remaining $4,000 is payable after arrival in the USA.</w:t>
      </w:r>
    </w:p>
    <w:p w:rsidR="002E79E4" w:rsidRDefault="00592943">
      <w:pPr>
        <w:pStyle w:val="ListBullet"/>
      </w:pPr>
      <w:r>
        <w:t>Flexible payment options may be available upon request.</w:t>
      </w:r>
    </w:p>
    <w:sectPr w:rsidR="002E79E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2E79E4"/>
    <w:rsid w:val="00326F90"/>
    <w:rsid w:val="0059294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189EEF30-4A2E-4A8C-A6D1-732DB967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AE9E0C-1AC2-4451-8E17-415F14A39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ILET</cp:lastModifiedBy>
  <cp:revision>2</cp:revision>
  <dcterms:created xsi:type="dcterms:W3CDTF">2026-03-23T12:28:00Z</dcterms:created>
  <dcterms:modified xsi:type="dcterms:W3CDTF">2026-03-23T12:28:00Z</dcterms:modified>
  <cp:category/>
</cp:coreProperties>
</file>